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pPr>
      <w:r w:rsidDel="00000000" w:rsidR="00000000" w:rsidRPr="00000000">
        <w:rPr>
          <w:b w:val="1"/>
          <w:rtl w:val="0"/>
        </w:rPr>
        <w:t xml:space="preserve">Full name: </w:t>
      </w:r>
      <w:r w:rsidDel="00000000" w:rsidR="00000000" w:rsidRPr="00000000">
        <w:rPr>
          <w:rtl w:val="0"/>
        </w:rPr>
        <w:t xml:space="preserve">Olivia Macharis </w:t>
      </w:r>
    </w:p>
    <w:p w:rsidR="00000000" w:rsidDel="00000000" w:rsidP="00000000" w:rsidRDefault="00000000" w:rsidRPr="00000000" w14:paraId="00000002">
      <w:pPr>
        <w:spacing w:line="240" w:lineRule="auto"/>
        <w:jc w:val="both"/>
        <w:rPr>
          <w:b w:val="1"/>
        </w:rPr>
      </w:pPr>
      <w:r w:rsidDel="00000000" w:rsidR="00000000" w:rsidRPr="00000000">
        <w:rPr>
          <w:b w:val="1"/>
          <w:rtl w:val="0"/>
        </w:rPr>
        <w:t xml:space="preserve">Job title: </w:t>
      </w:r>
      <w:r w:rsidDel="00000000" w:rsidR="00000000" w:rsidRPr="00000000">
        <w:rPr>
          <w:rtl w:val="0"/>
        </w:rPr>
        <w:t xml:space="preserve">Project Officer</w:t>
      </w:r>
      <w:r w:rsidDel="00000000" w:rsidR="00000000" w:rsidRPr="00000000">
        <w:rPr>
          <w:rtl w:val="0"/>
        </w:rPr>
      </w:r>
    </w:p>
    <w:p w:rsidR="00000000" w:rsidDel="00000000" w:rsidP="00000000" w:rsidRDefault="00000000" w:rsidRPr="00000000" w14:paraId="00000003">
      <w:pPr>
        <w:spacing w:line="240" w:lineRule="auto"/>
        <w:jc w:val="both"/>
        <w:rPr/>
      </w:pPr>
      <w:r w:rsidDel="00000000" w:rsidR="00000000" w:rsidRPr="00000000">
        <w:rPr>
          <w:b w:val="1"/>
          <w:rtl w:val="0"/>
        </w:rPr>
        <w:t xml:space="preserve">Institutional affiliation: </w:t>
      </w:r>
      <w:r w:rsidDel="00000000" w:rsidR="00000000" w:rsidRPr="00000000">
        <w:rPr>
          <w:rtl w:val="0"/>
        </w:rPr>
        <w:t xml:space="preserve">Centre for Humanitarian Dialogue (HD Centre)</w:t>
      </w:r>
    </w:p>
    <w:p w:rsidR="00000000" w:rsidDel="00000000" w:rsidP="00000000" w:rsidRDefault="00000000" w:rsidRPr="00000000" w14:paraId="00000004">
      <w:pPr>
        <w:spacing w:line="240" w:lineRule="auto"/>
        <w:jc w:val="both"/>
        <w:rPr/>
      </w:pPr>
      <w:r w:rsidDel="00000000" w:rsidR="00000000" w:rsidRPr="00000000">
        <w:rPr>
          <w:rtl w:val="0"/>
        </w:rPr>
      </w:r>
    </w:p>
    <w:p w:rsidR="00000000" w:rsidDel="00000000" w:rsidP="00000000" w:rsidRDefault="00000000" w:rsidRPr="00000000" w14:paraId="00000005">
      <w:pPr>
        <w:spacing w:line="240" w:lineRule="auto"/>
        <w:jc w:val="both"/>
        <w:rPr/>
      </w:pPr>
      <w:r w:rsidDel="00000000" w:rsidR="00000000" w:rsidRPr="00000000">
        <w:rPr>
          <w:b w:val="1"/>
          <w:rtl w:val="0"/>
        </w:rPr>
        <w:t xml:space="preserve">Biography: </w:t>
      </w:r>
      <w:r w:rsidDel="00000000" w:rsidR="00000000" w:rsidRPr="00000000">
        <w:rPr>
          <w:rtl w:val="0"/>
        </w:rPr>
        <w:t xml:space="preserve">Olivia Macharis</w:t>
      </w:r>
      <w:r w:rsidDel="00000000" w:rsidR="00000000" w:rsidRPr="00000000">
        <w:rPr>
          <w:b w:val="1"/>
          <w:rtl w:val="0"/>
        </w:rPr>
        <w:t xml:space="preserve"> </w:t>
      </w:r>
      <w:r w:rsidDel="00000000" w:rsidR="00000000" w:rsidRPr="00000000">
        <w:rPr>
          <w:rtl w:val="0"/>
        </w:rPr>
        <w:t xml:space="preserve">is a conflict resolution practitioner. Currently working as Project Officer with the Centre for Humanitarian Dialogue (HD), Olivia contributes to the implementation of mediation work in Syria, aiming to de-escalate tensions and support the search for negotiated agreements to ameliorate local living conditions. Through her work in Syria and other contexts, Olivia explores how environmental degradation and conflict are intertwined in fragile contexts, and develops context-specific approaches to mediating resource scarcity-induced tensions. Before joining HD, Olivia worked with the Dialogue Advisory Group in Amsterdam, supporting mediation work in eastern Democratic Republic of the Congo, among other countries. Olivia holds a double Master’s degree in Business Economics, and Negotiation for International Organizations.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